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7A56E7CE" w14:textId="76F74499" w:rsidR="004167B4" w:rsidRPr="00D50850" w:rsidRDefault="002C4653" w:rsidP="004167B4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20917573"/>
      <w:r w:rsidRPr="002C4653">
        <w:rPr>
          <w:rFonts w:asciiTheme="minorHAnsi" w:hAnsiTheme="minorHAnsi" w:cstheme="minorHAnsi"/>
          <w:b/>
          <w:sz w:val="22"/>
          <w:szCs w:val="22"/>
        </w:rPr>
        <w:t xml:space="preserve">„ Usuwanie skutków powodzi z maja 2019 r. na Kanale Radwan w km 0+179 – 4+922 - udrożnienie cieku, naprawa ubezpieczeń oraz wyrw brzegowych </w:t>
      </w:r>
      <w:r w:rsidR="00252885" w:rsidRPr="00D50850">
        <w:rPr>
          <w:rFonts w:asciiTheme="minorHAnsi" w:hAnsiTheme="minorHAnsi" w:cstheme="minorHAnsi"/>
          <w:b/>
          <w:sz w:val="22"/>
          <w:szCs w:val="22"/>
        </w:rPr>
        <w:t>”</w:t>
      </w:r>
      <w:r w:rsidR="00E809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0957" w:rsidRPr="00E80957">
        <w:rPr>
          <w:rFonts w:asciiTheme="minorHAnsi" w:hAnsiTheme="minorHAnsi" w:cstheme="minorHAnsi"/>
          <w:b/>
          <w:sz w:val="22"/>
          <w:szCs w:val="22"/>
        </w:rPr>
        <w:t>Nr sprawy 1894/ZZS/2019/NWDT</w:t>
      </w:r>
      <w:bookmarkStart w:id="1" w:name="_GoBack"/>
      <w:bookmarkEnd w:id="1"/>
    </w:p>
    <w:bookmarkEnd w:id="0"/>
    <w:p w14:paraId="75E9DAAC" w14:textId="01838046" w:rsidR="008B70CE" w:rsidRPr="00D50850" w:rsidRDefault="008B70CE" w:rsidP="00D13C6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5B712C13" w14:textId="77777777" w:rsidR="00360AE3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929"/>
        <w:gridCol w:w="504"/>
        <w:gridCol w:w="1015"/>
        <w:gridCol w:w="842"/>
        <w:gridCol w:w="842"/>
      </w:tblGrid>
      <w:tr w:rsidR="002C4653" w:rsidRPr="002C4653" w14:paraId="57EB1B36" w14:textId="77777777" w:rsidTr="002C4653">
        <w:trPr>
          <w:trHeight w:val="41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6652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Nr poz.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18AE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Opis robót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8A3A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A3B1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A83A" w14:textId="77777777" w:rsidR="002C4653" w:rsidRPr="002C4653" w:rsidRDefault="002C4653" w:rsidP="002C46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7443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</w:tc>
      </w:tr>
      <w:tr w:rsidR="002C4653" w:rsidRPr="002C4653" w14:paraId="01633DC0" w14:textId="77777777" w:rsidTr="002C4653">
        <w:trPr>
          <w:trHeight w:val="14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BD9B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DF17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51E4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7E2D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8931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1EF4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C4653" w:rsidRPr="002C4653" w14:paraId="1E52DE73" w14:textId="77777777" w:rsidTr="002C4653">
        <w:trPr>
          <w:trHeight w:val="44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B0B0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23CA" w14:textId="77777777" w:rsidR="002C4653" w:rsidRPr="002C4653" w:rsidRDefault="002C4653" w:rsidP="002C46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Wykoszenie mechaniczne porostów z dna ,  skarp i dróg technologicznych </w:t>
            </w: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km 0+179-4+922 pasem średnio 3,5 m jednostronnie.  4743,0x3,5x2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9EC6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FA16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33201,00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C900" w14:textId="6C95AD8D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E8E2" w14:textId="13FD042B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653" w:rsidRPr="002C4653" w14:paraId="021D494A" w14:textId="77777777" w:rsidTr="002C4653">
        <w:trPr>
          <w:trHeight w:val="1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AC07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88F9" w14:textId="77777777" w:rsidR="002C4653" w:rsidRPr="002C4653" w:rsidRDefault="002C4653" w:rsidP="002C46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Wygrabienie wykoszonych porostów  i złożenie poza górną krawędzią skarp 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78D2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EB41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33201,00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E3B8" w14:textId="590F22BA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F225" w14:textId="452FE273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653" w:rsidRPr="002C4653" w14:paraId="1857F688" w14:textId="77777777" w:rsidTr="002C4653">
        <w:trPr>
          <w:trHeight w:val="59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592D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DD28" w14:textId="565AC8CF" w:rsidR="002C4653" w:rsidRPr="002C4653" w:rsidRDefault="002C4653" w:rsidP="002C46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Hakowanie  koryta kanału szer.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dna 2,0 m przy zarośnięciu lustra wody do 60% Wydobyty urobek należy wyrzucić poza górną krawędź skarpy i rozplantować,  w km 0+179-0+384 ,205x2=410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0EC9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2B41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4EBB" w14:textId="7E7B70BB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27E9" w14:textId="34B42851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653" w:rsidRPr="002C4653" w14:paraId="0FFE3E78" w14:textId="77777777" w:rsidTr="002C4653">
        <w:trPr>
          <w:trHeight w:val="41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6D91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02F4" w14:textId="38ACECAB" w:rsidR="002C4653" w:rsidRPr="002C4653" w:rsidRDefault="002C4653" w:rsidP="002C46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Hakowanie  koryta kanału szer. dna 1,8 m przy zarośnięciu lustra wody do 60%  w km 0+384-1+808,  1424x1,8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3C15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D729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2563,20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F82A" w14:textId="10920D3A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4CE8" w14:textId="60A0B6CF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653" w:rsidRPr="002C4653" w14:paraId="25C7B07E" w14:textId="77777777" w:rsidTr="002C4653">
        <w:trPr>
          <w:trHeight w:val="2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416F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0FE0" w14:textId="77777777" w:rsidR="002C4653" w:rsidRPr="002C4653" w:rsidRDefault="002C4653" w:rsidP="002C46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Wywóz urobku z poz. 4 na odległość do 1,0 km. V=1424x1,8x0,1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C1F7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0669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256,32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B048" w14:textId="2823F41C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6E3C" w14:textId="4E121E5F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653" w:rsidRPr="002C4653" w14:paraId="797795B0" w14:textId="77777777" w:rsidTr="002C4653">
        <w:trPr>
          <w:trHeight w:val="41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8A31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7164" w14:textId="77777777" w:rsidR="002C4653" w:rsidRPr="002C4653" w:rsidRDefault="002C4653" w:rsidP="002C46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Hakowanie  koryta kanału szer. dna 1,5 m w km 1+808-4+922, Wydobyty urobek należy wyrzucić poza górną krawędź skarpy, 3114x1,5 rozplantować,3114x1,5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B8E8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833C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4671,00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5E4D" w14:textId="1248A191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9114" w14:textId="0658A899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653" w:rsidRPr="002C4653" w14:paraId="27CD3FAE" w14:textId="77777777" w:rsidTr="002C4653">
        <w:trPr>
          <w:trHeight w:val="2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7094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D07C" w14:textId="77777777" w:rsidR="002C4653" w:rsidRPr="002C4653" w:rsidRDefault="002C4653" w:rsidP="002C46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Wywóz urobku z poz. 6 na odległość do 1,0 km. V=3114,0 x1,5x0,1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DC1F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5824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467,10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56D6" w14:textId="2F60FF96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3006" w14:textId="076B030F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653" w:rsidRPr="002C4653" w14:paraId="06E2D5C0" w14:textId="77777777" w:rsidTr="002C4653">
        <w:trPr>
          <w:trHeight w:val="61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C676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64F4" w14:textId="689C58A5" w:rsidR="002C4653" w:rsidRPr="002C4653" w:rsidRDefault="002C4653" w:rsidP="002C46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Naprawa drogi serwisowej wzdłuż kanału lokalnie w km 0+179-1+629 przez zasyp nierówności, wyboi,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kolein tłuczniem Ø 0-31,5mm z wyrównaniem i zagęszczeniem  z kosztami zakupu materiału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E13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59E7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B514" w14:textId="44373C0B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A904" w14:textId="3739EC9E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653" w:rsidRPr="002C4653" w14:paraId="1BB6192D" w14:textId="77777777" w:rsidTr="002C4653">
        <w:trPr>
          <w:trHeight w:val="41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CB51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AE7A" w14:textId="77777777" w:rsidR="002C4653" w:rsidRPr="002C4653" w:rsidRDefault="002C4653" w:rsidP="002C46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Rozbiórka zdeformowanych  ubezpieczeń skarp z płyt ażurowych betonowych 90x60x10,lokalnie na długości 72m,wys.1,5m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662D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7662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A639F" w14:textId="32F7AB44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9251" w14:textId="16075940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653" w:rsidRPr="002C4653" w14:paraId="5BE8B2EA" w14:textId="77777777" w:rsidTr="002C4653">
        <w:trPr>
          <w:trHeight w:val="41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8E9E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10E0" w14:textId="77777777" w:rsidR="002C4653" w:rsidRPr="002C4653" w:rsidRDefault="002C4653" w:rsidP="002C46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Uzupełnienie skarp przez zasyp wyrw brzegowych ziemia urodzajną  z kosztami  zakupu i transportu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342C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4AD0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C457" w14:textId="4F4EFB13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E89E" w14:textId="62722053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653" w:rsidRPr="002C4653" w14:paraId="4A57AB7A" w14:textId="77777777" w:rsidTr="002C4653">
        <w:trPr>
          <w:trHeight w:val="2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99B9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F219" w14:textId="77777777" w:rsidR="002C4653" w:rsidRPr="002C4653" w:rsidRDefault="002C4653" w:rsidP="002C46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podsypki żwirowej gr.10cmpod naprawę ubezpieczenia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8325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0905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D1D7" w14:textId="1EC31A61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1AD1" w14:textId="2402E976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653" w:rsidRPr="002C4653" w14:paraId="6B043769" w14:textId="77777777" w:rsidTr="002C4653">
        <w:trPr>
          <w:trHeight w:val="2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236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D1C2" w14:textId="07531303" w:rsidR="002C4653" w:rsidRPr="002C4653" w:rsidRDefault="002C4653" w:rsidP="002C46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Ułożenie geowłókniny np.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Polyfeld pod płyty ażurów z kosztami zakupu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C589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EC3D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C756" w14:textId="15E65933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0CA7" w14:textId="3DD7ABCB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653" w:rsidRPr="002C4653" w14:paraId="2397D930" w14:textId="77777777" w:rsidTr="002C4653">
        <w:trPr>
          <w:trHeight w:val="2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A1B2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E887" w14:textId="26EAAD09" w:rsidR="002C4653" w:rsidRPr="002C4653" w:rsidRDefault="002C4653" w:rsidP="002C465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Odbudowa zdeformowanego ubezpieczenia płyt ażurowych istniejących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6C17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A185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4C1F" w14:textId="20176545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352C" w14:textId="40F8B3D2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653" w:rsidRPr="002C4653" w14:paraId="36578E02" w14:textId="77777777" w:rsidTr="002C4653">
        <w:trPr>
          <w:trHeight w:val="20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A888A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4C6E9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FBC01" w14:textId="77777777" w:rsidR="002C4653" w:rsidRPr="002C4653" w:rsidRDefault="002C4653" w:rsidP="002C46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04C" w14:textId="77777777" w:rsidR="002C4653" w:rsidRPr="002C4653" w:rsidRDefault="002C4653" w:rsidP="002C465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Netto: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6D3D" w14:textId="4CC18218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C4653" w:rsidRPr="002C4653" w14:paraId="275F9006" w14:textId="77777777" w:rsidTr="005967D8">
        <w:trPr>
          <w:trHeight w:val="20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FBC31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378FF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59645" w14:textId="77777777" w:rsidR="002C4653" w:rsidRPr="002C4653" w:rsidRDefault="002C4653" w:rsidP="002C46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A16C" w14:textId="77777777" w:rsidR="002C4653" w:rsidRPr="002C4653" w:rsidRDefault="002C4653" w:rsidP="002C465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Vat 23%: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B4B6" w14:textId="7E920B65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C4653" w:rsidRPr="002C4653" w14:paraId="7ADA5C1F" w14:textId="77777777" w:rsidTr="00B50422">
        <w:trPr>
          <w:trHeight w:val="20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4EADB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2A1A2" w14:textId="77777777" w:rsidR="002C4653" w:rsidRPr="002C4653" w:rsidRDefault="002C4653" w:rsidP="002C46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FA809" w14:textId="77777777" w:rsidR="002C4653" w:rsidRPr="002C4653" w:rsidRDefault="002C4653" w:rsidP="002C465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0F20" w14:textId="77777777" w:rsidR="002C4653" w:rsidRPr="002C4653" w:rsidRDefault="002C4653" w:rsidP="002C465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46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Brutto: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D40A" w14:textId="09C719BC" w:rsidR="002C4653" w:rsidRPr="002C4653" w:rsidRDefault="002C4653" w:rsidP="002C465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F10D55" w14:textId="77777777" w:rsidR="00360AE3" w:rsidRPr="004167B4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F9A91C3" w14:textId="77777777" w:rsidR="00360AE3" w:rsidRPr="004167B4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360AE3" w:rsidRPr="004167B4" w:rsidSect="004167B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F7B8" w14:textId="77777777" w:rsidR="000F2450" w:rsidRDefault="000F2450" w:rsidP="00273430">
      <w:pPr>
        <w:spacing w:line="240" w:lineRule="auto"/>
      </w:pPr>
      <w:r>
        <w:separator/>
      </w:r>
    </w:p>
  </w:endnote>
  <w:endnote w:type="continuationSeparator" w:id="0">
    <w:p w14:paraId="57B1F0D0" w14:textId="77777777" w:rsidR="000F2450" w:rsidRDefault="000F2450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E774" w14:textId="77777777" w:rsidR="000F2450" w:rsidRDefault="000F2450" w:rsidP="00273430">
      <w:pPr>
        <w:spacing w:line="240" w:lineRule="auto"/>
      </w:pPr>
      <w:r>
        <w:separator/>
      </w:r>
    </w:p>
  </w:footnote>
  <w:footnote w:type="continuationSeparator" w:id="0">
    <w:p w14:paraId="0FE77C15" w14:textId="77777777" w:rsidR="000F2450" w:rsidRDefault="000F2450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52885"/>
    <w:rsid w:val="00273430"/>
    <w:rsid w:val="002C4653"/>
    <w:rsid w:val="002F13D4"/>
    <w:rsid w:val="003370CC"/>
    <w:rsid w:val="00360AE3"/>
    <w:rsid w:val="003E4E7C"/>
    <w:rsid w:val="004167B4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D13C6E"/>
    <w:rsid w:val="00D46C00"/>
    <w:rsid w:val="00D50850"/>
    <w:rsid w:val="00D64ABD"/>
    <w:rsid w:val="00D767A4"/>
    <w:rsid w:val="00E80957"/>
    <w:rsid w:val="00E9299A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8D0A-C0C1-4A8F-A556-9640918B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2019-09-23T07:36:00Z</dcterms:created>
  <dcterms:modified xsi:type="dcterms:W3CDTF">2019-10-23T08:59:00Z</dcterms:modified>
</cp:coreProperties>
</file>